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C4B" w:rsidRDefault="00A47C4B" w:rsidP="00A47C4B">
      <w:pPr>
        <w:shd w:val="clear" w:color="auto" w:fill="FFFFFF"/>
        <w:spacing w:after="240" w:line="240" w:lineRule="auto"/>
        <w:outlineLvl w:val="0"/>
        <w:rPr>
          <w:rFonts w:ascii="Open Sans" w:eastAsia="Times New Roman" w:hAnsi="Open Sans" w:cs="Times New Roman"/>
          <w:b/>
          <w:bCs/>
          <w:color w:val="FF0000"/>
          <w:kern w:val="36"/>
          <w:sz w:val="33"/>
          <w:szCs w:val="33"/>
          <w:lang w:eastAsia="ru-RU"/>
        </w:rPr>
      </w:pPr>
      <w:r>
        <w:rPr>
          <w:rFonts w:ascii="Open Sans" w:eastAsia="Times New Roman" w:hAnsi="Open Sans" w:cs="Times New Roman"/>
          <w:b/>
          <w:bCs/>
          <w:color w:val="FF0000"/>
          <w:kern w:val="36"/>
          <w:sz w:val="33"/>
          <w:szCs w:val="33"/>
          <w:lang w:eastAsia="ru-RU"/>
        </w:rPr>
        <w:t>Лекция 11</w:t>
      </w:r>
    </w:p>
    <w:p w:rsidR="00A47C4B" w:rsidRDefault="00A47C4B" w:rsidP="00A47C4B">
      <w:pPr>
        <w:shd w:val="clear" w:color="auto" w:fill="FFFFFF"/>
        <w:spacing w:after="240" w:line="240" w:lineRule="auto"/>
        <w:outlineLvl w:val="0"/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</w:pPr>
      <w:r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 xml:space="preserve">Инженерные </w:t>
      </w:r>
      <w:r w:rsidR="00B0176A"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>системы</w:t>
      </w:r>
      <w:r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 xml:space="preserve"> в </w:t>
      </w:r>
      <w:r w:rsidR="00B0176A"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>бане: канализация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Канализация представляет собой сложный комплекс инженерных сооружений, оборудования и санитарных мероприятий, которые обеспечивают утилизацию и очистку сточных вод. Способ отвода сточных вод выбирают на стадии проектирования бани и инженерных коммуникаций к ней.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Правильная система канализации в бане избавит вас от многих неудобств, связанных с отводом воды.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Как вы знаете, полы в бане бывают бетонными и деревянными. Среди последних выделяют протекающие и </w:t>
      </w:r>
      <w:proofErr w:type="spellStart"/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непротекающие</w:t>
      </w:r>
      <w:proofErr w:type="spellEnd"/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Перед тем как настилать полы, нужно решить, каким образом у вас будет удаляться «отработанная» вода. Через щели протекающего пола она уходит прямо под него, где необходимо предусмотреть слой дренажа. Правда, зимой такой способ не годится: дренаж замерзает. Поэтому в бане, которая используется в холодное время года, лучше настелить </w:t>
      </w:r>
      <w:proofErr w:type="spellStart"/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непротекающий</w:t>
      </w:r>
      <w:proofErr w:type="spellEnd"/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пол.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Обычно в моечной и парилке его делают с наклоном в сторону канализационной решетки или отверстия в нем, из которого вода уходит в желоб из асбеста или оцинкованного железа, а оттуда — через канализационную трубу (преимущественно чугунную) в дренажный колодец.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Колодец, представляющий собой яму l х i м, как правило, вырывают недалеко от бани. Если вы используете ее интенсивно, он может быть и больше.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Глубину колодца рассчитывают в зависимости от уровня промерзания грунта. Он должен быть глубже на 60-80 см. На дно колодца, чуть выше уровня промерзания грунта, укладывают дренажный материал, </w:t>
      </w:r>
      <w:proofErr w:type="gramStart"/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например</w:t>
      </w:r>
      <w:proofErr w:type="gramEnd"/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щебень. Потом колодец засыпают землей и трамбуют. Главное, чтобы в морозы дренаж не замерз, в противном случае вода останется в канализационной трубе, под полом образуется лед, из-за чего пол быстро сгниет. Да и трубы ваши, скорее всего, разорвет, так как вода при замерзании расширяется.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грунт, на котором стоит баня, плохо впитывает влагу, вместо колодца нужно сделать приямок. В нем будет собираться сточная вода, которая впоследствии выводится через трубу далеко за пределы бани. Приямок должен быть герметичным и не пропускать воду.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Выводной конец сливной трубы отстоит на ю-12 см от дна. Под наклоном к нему устанавливается герметичная пластина, закрепленная со всех, кроме нижней кромки, сторон. Она не даст неприятному запаху попасть в баню.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проектировании канализации нельзя забывать и о таком необходимом элементе, как вентиляционный стояк. Его делают на сливе из трубы, на верхний конец надевают дефлектор.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Диаметр стояка должен быть равен диаметру самой большей из присоединенных к нему отводных труб, однако не меньше 50 мм. Трубы для стояков изготавливаются из чугуна или пластика (ПБП).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Обратите внимание на то, что сливное отверстие в полу, особенно зимой, лучше всего закрывать герметичной пластиковой заглушкой. Она входит в комплект канализационной арматуры. Открывать заглушку нужно только для выпуска воды. Тогда холодному воздуху не будет доступа в баню, а пол в этом месте останется ровным.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Материалами для отводных труб чаще всего служат пластик (ПВП) и чугун. При прокладке канализации чугунными трубами вам понадобится заделать стыки между их раструбами. Для этого зачастую применяется техническая сера, которую предварительно измельчают и нагревают до плавления.</w:t>
      </w:r>
    </w:p>
    <w:p w:rsidR="00E07D81" w:rsidRPr="004A325E" w:rsidRDefault="00B0176A" w:rsidP="00B017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Следует иметь в арсенале и эпоксидную смолу или клей на ее основе. Она является главным компонентом различных клеев для соединения труб, склеивания керамики и т. п., потому что обладает высокой надежностью и герметичностью. Часто для замазки стыков и </w:t>
      </w:r>
      <w:proofErr w:type="spellStart"/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зачеканки</w:t>
      </w:r>
      <w:proofErr w:type="spellEnd"/>
      <w:r w:rsidR="00E07D81" w:rsidRPr="004A325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раструбных соединений чугунных канализационных труб применяют портландцемент, преимущественно в виде асбестоцементной смеси.</w:t>
      </w:r>
    </w:p>
    <w:p w:rsidR="00F07B99" w:rsidRPr="004A325E" w:rsidRDefault="004A325E" w:rsidP="00B0176A">
      <w:pPr>
        <w:jc w:val="both"/>
        <w:rPr>
          <w:sz w:val="24"/>
          <w:szCs w:val="24"/>
        </w:rPr>
      </w:pPr>
      <w:bookmarkStart w:id="0" w:name="_GoBack"/>
      <w:bookmarkEnd w:id="0"/>
    </w:p>
    <w:sectPr w:rsidR="00F07B99" w:rsidRPr="004A32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13B"/>
    <w:rsid w:val="0014313B"/>
    <w:rsid w:val="004A325E"/>
    <w:rsid w:val="00A47C4B"/>
    <w:rsid w:val="00B0176A"/>
    <w:rsid w:val="00C32848"/>
    <w:rsid w:val="00C62E43"/>
    <w:rsid w:val="00E0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A25460-C0AF-428E-BD22-702C49311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7D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07D81"/>
    <w:rPr>
      <w:b/>
      <w:bCs/>
    </w:rPr>
  </w:style>
  <w:style w:type="character" w:styleId="a5">
    <w:name w:val="Hyperlink"/>
    <w:basedOn w:val="a0"/>
    <w:uiPriority w:val="99"/>
    <w:semiHidden/>
    <w:unhideWhenUsed/>
    <w:rsid w:val="00E07D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533</Words>
  <Characters>3043</Characters>
  <Application>Microsoft Office Word</Application>
  <DocSecurity>0</DocSecurity>
  <Lines>25</Lines>
  <Paragraphs>7</Paragraphs>
  <ScaleCrop>false</ScaleCrop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6</cp:revision>
  <dcterms:created xsi:type="dcterms:W3CDTF">2022-09-30T11:52:00Z</dcterms:created>
  <dcterms:modified xsi:type="dcterms:W3CDTF">2022-09-30T13:01:00Z</dcterms:modified>
</cp:coreProperties>
</file>